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AE" w:rsidRDefault="005C52AE" w:rsidP="009E17CB">
      <w:pPr>
        <w:autoSpaceDE w:val="0"/>
        <w:autoSpaceDN w:val="0"/>
        <w:adjustRightInd w:val="0"/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i/>
          <w:sz w:val="32"/>
          <w:szCs w:val="20"/>
        </w:rPr>
      </w:pPr>
      <w:r w:rsidRPr="005C52AE">
        <w:rPr>
          <w:rFonts w:ascii="Times New Roman" w:hAnsi="Times New Roman" w:cs="Times New Roman"/>
          <w:b/>
          <w:bCs/>
          <w:i/>
          <w:sz w:val="32"/>
          <w:szCs w:val="20"/>
        </w:rPr>
        <w:t>Sugestão de Modelo de Edital de Convocação</w:t>
      </w:r>
    </w:p>
    <w:p w:rsidR="009E17CB" w:rsidRDefault="009E17CB" w:rsidP="009E17CB">
      <w:pPr>
        <w:autoSpaceDE w:val="0"/>
        <w:autoSpaceDN w:val="0"/>
        <w:adjustRightInd w:val="0"/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i/>
          <w:sz w:val="32"/>
          <w:szCs w:val="20"/>
        </w:rPr>
      </w:pPr>
      <w:r>
        <w:rPr>
          <w:rFonts w:ascii="Times New Roman" w:hAnsi="Times New Roman" w:cs="Times New Roman"/>
          <w:b/>
          <w:bCs/>
          <w:i/>
          <w:sz w:val="32"/>
          <w:szCs w:val="20"/>
        </w:rPr>
        <w:t xml:space="preserve">Assembleia Geral Ordinária </w:t>
      </w:r>
    </w:p>
    <w:p w:rsidR="009E17CB" w:rsidRDefault="009E17CB" w:rsidP="009E17CB">
      <w:pPr>
        <w:autoSpaceDE w:val="0"/>
        <w:autoSpaceDN w:val="0"/>
        <w:adjustRightInd w:val="0"/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i/>
          <w:sz w:val="32"/>
          <w:szCs w:val="20"/>
        </w:rPr>
      </w:pPr>
    </w:p>
    <w:p w:rsidR="005C52AE" w:rsidRPr="005C52AE" w:rsidRDefault="004C6424" w:rsidP="009E17CB">
      <w:pPr>
        <w:autoSpaceDE w:val="0"/>
        <w:autoSpaceDN w:val="0"/>
        <w:adjustRightInd w:val="0"/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i/>
          <w:sz w:val="32"/>
          <w:szCs w:val="20"/>
        </w:rPr>
      </w:pPr>
      <w:r>
        <w:rPr>
          <w:rFonts w:ascii="Times New Roman" w:hAnsi="Times New Roman" w:cs="Times New Roman"/>
          <w:b/>
          <w:bCs/>
          <w:i/>
          <w:sz w:val="32"/>
          <w:szCs w:val="20"/>
        </w:rPr>
        <w:t xml:space="preserve">(papel timbrado) </w:t>
      </w:r>
    </w:p>
    <w:p w:rsidR="005C52AE" w:rsidRPr="005C52AE" w:rsidRDefault="005C52AE" w:rsidP="009E17CB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B50A43" w:rsidRPr="005C52AE" w:rsidRDefault="005C52AE" w:rsidP="009E17CB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5C52AE">
        <w:rPr>
          <w:rFonts w:ascii="Times New Roman" w:hAnsi="Times New Roman" w:cs="Times New Roman"/>
          <w:sz w:val="24"/>
          <w:szCs w:val="24"/>
        </w:rPr>
        <w:t>EDITAL DE CONVOCAÇÃO D</w:t>
      </w:r>
      <w:r w:rsidR="005F3978">
        <w:rPr>
          <w:rFonts w:ascii="Times New Roman" w:hAnsi="Times New Roman" w:cs="Times New Roman"/>
          <w:sz w:val="24"/>
          <w:szCs w:val="24"/>
        </w:rPr>
        <w:t>E ASSEMBLEIA GERAL ORDINÁRIA para</w:t>
      </w:r>
      <w:r w:rsidRPr="005C52AE">
        <w:rPr>
          <w:rFonts w:ascii="Times New Roman" w:hAnsi="Times New Roman" w:cs="Times New Roman"/>
          <w:sz w:val="24"/>
          <w:szCs w:val="24"/>
        </w:rPr>
        <w:t xml:space="preserve"> </w:t>
      </w:r>
      <w:r w:rsidR="00B50A43">
        <w:rPr>
          <w:rFonts w:ascii="Times New Roman" w:hAnsi="Times New Roman" w:cs="Times New Roman"/>
          <w:sz w:val="24"/>
          <w:szCs w:val="24"/>
        </w:rPr>
        <w:t xml:space="preserve">apreciação e aprovação do </w:t>
      </w:r>
      <w:r w:rsidR="00B50A43" w:rsidRPr="00B50A43">
        <w:rPr>
          <w:rFonts w:ascii="Times New Roman" w:hAnsi="Times New Roman" w:cs="Times New Roman"/>
          <w:sz w:val="24"/>
          <w:szCs w:val="24"/>
        </w:rPr>
        <w:t>relatório de atividades e as contas da Diretoria Executiva</w:t>
      </w:r>
      <w:r w:rsidR="00B50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2AE" w:rsidRPr="005C52AE" w:rsidRDefault="005C52AE" w:rsidP="009E17CB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50A43" w:rsidRDefault="005C52AE" w:rsidP="009E17CB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5C52AE">
        <w:rPr>
          <w:rFonts w:ascii="Times New Roman" w:hAnsi="Times New Roman" w:cs="Times New Roman"/>
          <w:sz w:val="24"/>
          <w:szCs w:val="24"/>
        </w:rPr>
        <w:t xml:space="preserve">A </w:t>
      </w:r>
      <w:r w:rsidR="009E17CB">
        <w:rPr>
          <w:rFonts w:ascii="Times New Roman" w:hAnsi="Times New Roman" w:cs="Times New Roman"/>
          <w:sz w:val="24"/>
          <w:szCs w:val="24"/>
        </w:rPr>
        <w:t xml:space="preserve">FEDERAÇÃO DAS ASSOCIAÇÕES DE PAIS E AMIGOS DOS EXCEPCIONAIS DE </w:t>
      </w:r>
      <w:proofErr w:type="spellStart"/>
      <w:r w:rsidRPr="005C52A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E17CB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9E17CB">
        <w:rPr>
          <w:rFonts w:ascii="Times New Roman" w:hAnsi="Times New Roman" w:cs="Times New Roman"/>
          <w:sz w:val="24"/>
          <w:szCs w:val="24"/>
        </w:rPr>
        <w:t xml:space="preserve"> - FEAPAES – </w:t>
      </w:r>
      <w:r w:rsidR="009E17CB" w:rsidRPr="009E17CB">
        <w:rPr>
          <w:rFonts w:ascii="Times New Roman" w:hAnsi="Times New Roman" w:cs="Times New Roman"/>
          <w:sz w:val="24"/>
          <w:szCs w:val="24"/>
          <w:highlight w:val="yellow"/>
        </w:rPr>
        <w:t>UF</w:t>
      </w:r>
      <w:r w:rsidR="009E17CB">
        <w:rPr>
          <w:rFonts w:ascii="Times New Roman" w:hAnsi="Times New Roman" w:cs="Times New Roman"/>
          <w:sz w:val="24"/>
          <w:szCs w:val="24"/>
        </w:rPr>
        <w:t xml:space="preserve"> </w:t>
      </w:r>
      <w:r w:rsidRPr="005C52AE">
        <w:rPr>
          <w:rFonts w:ascii="Times New Roman" w:hAnsi="Times New Roman" w:cs="Times New Roman"/>
          <w:sz w:val="24"/>
          <w:szCs w:val="24"/>
        </w:rPr>
        <w:t xml:space="preserve"> com sede em </w:t>
      </w:r>
      <w:r w:rsidRPr="009E17CB">
        <w:rPr>
          <w:rFonts w:ascii="Times New Roman" w:hAnsi="Times New Roman" w:cs="Times New Roman"/>
          <w:sz w:val="24"/>
          <w:szCs w:val="24"/>
          <w:highlight w:val="yellow"/>
        </w:rPr>
        <w:t>__________, na rua ______________, nº ______, bairro ____________,</w:t>
      </w:r>
      <w:r w:rsidRPr="005C52AE">
        <w:rPr>
          <w:rFonts w:ascii="Times New Roman" w:hAnsi="Times New Roman" w:cs="Times New Roman"/>
          <w:sz w:val="24"/>
          <w:szCs w:val="24"/>
        </w:rPr>
        <w:t xml:space="preserve"> através de sua Diretoria Executiva, </w:t>
      </w:r>
      <w:r w:rsidR="009E17CB">
        <w:rPr>
          <w:rFonts w:ascii="Times New Roman" w:hAnsi="Times New Roman" w:cs="Times New Roman"/>
          <w:sz w:val="24"/>
          <w:szCs w:val="24"/>
        </w:rPr>
        <w:t xml:space="preserve">conforme artigo 53, XII, </w:t>
      </w:r>
      <w:r w:rsidRPr="005C52AE">
        <w:rPr>
          <w:rFonts w:ascii="Times New Roman" w:hAnsi="Times New Roman" w:cs="Times New Roman"/>
          <w:sz w:val="24"/>
          <w:szCs w:val="24"/>
        </w:rPr>
        <w:t>devidamente representada por seu Presidente Sr. (a) _</w:t>
      </w:r>
      <w:r w:rsidRPr="009E17CB">
        <w:rPr>
          <w:rFonts w:ascii="Times New Roman" w:hAnsi="Times New Roman" w:cs="Times New Roman"/>
          <w:sz w:val="24"/>
          <w:szCs w:val="24"/>
          <w:highlight w:val="yellow"/>
        </w:rPr>
        <w:t>_______________________,</w:t>
      </w:r>
      <w:r w:rsidRPr="005C52AE">
        <w:rPr>
          <w:rFonts w:ascii="Times New Roman" w:hAnsi="Times New Roman" w:cs="Times New Roman"/>
          <w:sz w:val="24"/>
          <w:szCs w:val="24"/>
        </w:rPr>
        <w:t xml:space="preserve"> CONVOCA através do prese</w:t>
      </w:r>
      <w:r>
        <w:rPr>
          <w:rFonts w:ascii="Times New Roman" w:hAnsi="Times New Roman" w:cs="Times New Roman"/>
          <w:sz w:val="24"/>
          <w:szCs w:val="24"/>
        </w:rPr>
        <w:t xml:space="preserve">nte edital, </w:t>
      </w:r>
      <w:r w:rsidR="00A154BA" w:rsidRPr="00A154BA">
        <w:rPr>
          <w:rFonts w:ascii="Times New Roman" w:hAnsi="Times New Roman" w:cs="Times New Roman"/>
          <w:sz w:val="24"/>
          <w:szCs w:val="24"/>
        </w:rPr>
        <w:t xml:space="preserve"> Assembleia Geral Ordinária, que será realizada </w:t>
      </w:r>
      <w:r w:rsidR="009E17CB">
        <w:rPr>
          <w:rFonts w:ascii="Times New Roman" w:hAnsi="Times New Roman" w:cs="Times New Roman"/>
          <w:sz w:val="24"/>
          <w:szCs w:val="24"/>
        </w:rPr>
        <w:t>_________________________</w:t>
      </w:r>
      <w:r w:rsidR="00A154BA" w:rsidRPr="00A154BA">
        <w:rPr>
          <w:rFonts w:ascii="Times New Roman" w:hAnsi="Times New Roman" w:cs="Times New Roman"/>
          <w:sz w:val="24"/>
          <w:szCs w:val="24"/>
        </w:rPr>
        <w:t>, às __________ horas, do dia ________</w:t>
      </w:r>
      <w:r w:rsidR="00A154BA" w:rsidRPr="00A154BA">
        <w:rPr>
          <w:rFonts w:ascii="Times New Roman" w:hAnsi="Times New Roman" w:cs="Times New Roman"/>
          <w:b/>
          <w:sz w:val="24"/>
          <w:szCs w:val="24"/>
          <w:u w:val="single"/>
        </w:rPr>
        <w:t>de Maio de 201</w:t>
      </w:r>
      <w:r w:rsidR="009E17C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154BA" w:rsidRPr="00A154BA">
        <w:rPr>
          <w:rFonts w:ascii="Times New Roman" w:hAnsi="Times New Roman" w:cs="Times New Roman"/>
          <w:sz w:val="24"/>
          <w:szCs w:val="24"/>
        </w:rPr>
        <w:t>, com a seguinte ordem do dia:</w:t>
      </w:r>
    </w:p>
    <w:p w:rsidR="00B50A43" w:rsidRDefault="00B50A43" w:rsidP="009E17CB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DD6324" w:rsidRDefault="005C52AE" w:rsidP="009E17CB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2AE">
        <w:rPr>
          <w:rFonts w:ascii="Times New Roman" w:hAnsi="Times New Roman" w:cs="Times New Roman"/>
          <w:b/>
          <w:bCs/>
          <w:sz w:val="24"/>
          <w:szCs w:val="24"/>
        </w:rPr>
        <w:t xml:space="preserve">1- Apreciação e aprovação do relatório de atividades </w:t>
      </w:r>
      <w:r w:rsidR="00A154BA">
        <w:rPr>
          <w:rFonts w:ascii="Times New Roman" w:hAnsi="Times New Roman" w:cs="Times New Roman"/>
          <w:b/>
          <w:bCs/>
          <w:sz w:val="24"/>
          <w:szCs w:val="24"/>
        </w:rPr>
        <w:t>encerrado em 31 de dezembro de 201</w:t>
      </w:r>
      <w:r w:rsidR="009E17C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D6324">
        <w:rPr>
          <w:rFonts w:ascii="Times New Roman" w:hAnsi="Times New Roman" w:cs="Times New Roman"/>
          <w:b/>
          <w:bCs/>
          <w:sz w:val="24"/>
          <w:szCs w:val="24"/>
        </w:rPr>
        <w:t xml:space="preserve"> (art.39, § único) </w:t>
      </w:r>
    </w:p>
    <w:p w:rsidR="00DD6324" w:rsidRDefault="005C52AE" w:rsidP="00DD6324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2AE">
        <w:rPr>
          <w:rFonts w:ascii="Times New Roman" w:hAnsi="Times New Roman" w:cs="Times New Roman"/>
          <w:b/>
          <w:bCs/>
          <w:sz w:val="24"/>
          <w:szCs w:val="24"/>
        </w:rPr>
        <w:t xml:space="preserve">2- Apreciação e aprovação das contas </w:t>
      </w:r>
      <w:r w:rsidR="00A154BA" w:rsidRPr="00A154BA">
        <w:rPr>
          <w:rFonts w:ascii="Times New Roman" w:hAnsi="Times New Roman" w:cs="Times New Roman"/>
          <w:b/>
          <w:bCs/>
          <w:sz w:val="24"/>
          <w:szCs w:val="24"/>
        </w:rPr>
        <w:t xml:space="preserve">com base nos demonstrativos contábeis encerrados em 31 de dezembro </w:t>
      </w:r>
      <w:r w:rsidR="00A154BA">
        <w:rPr>
          <w:rFonts w:ascii="Times New Roman" w:hAnsi="Times New Roman" w:cs="Times New Roman"/>
          <w:b/>
          <w:bCs/>
          <w:sz w:val="24"/>
          <w:szCs w:val="24"/>
        </w:rPr>
        <w:t>de 201</w:t>
      </w:r>
      <w:r w:rsidR="009E17C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154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C52AE">
        <w:rPr>
          <w:rFonts w:ascii="Times New Roman" w:hAnsi="Times New Roman" w:cs="Times New Roman"/>
          <w:b/>
          <w:bCs/>
          <w:sz w:val="24"/>
          <w:szCs w:val="24"/>
        </w:rPr>
        <w:t xml:space="preserve"> mediante parecer do Conselho Fiscal.</w:t>
      </w:r>
      <w:r w:rsidR="00DD6324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DD6324">
        <w:rPr>
          <w:rFonts w:ascii="Times New Roman" w:hAnsi="Times New Roman" w:cs="Times New Roman"/>
          <w:b/>
          <w:bCs/>
          <w:sz w:val="24"/>
          <w:szCs w:val="24"/>
        </w:rPr>
        <w:t xml:space="preserve">art.39, § único) </w:t>
      </w:r>
    </w:p>
    <w:p w:rsidR="005C52AE" w:rsidRPr="005C52AE" w:rsidRDefault="00A154BA" w:rsidP="009E17CB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52AE" w:rsidRPr="005C52AE">
        <w:rPr>
          <w:rFonts w:ascii="Times New Roman" w:hAnsi="Times New Roman" w:cs="Times New Roman"/>
          <w:b/>
          <w:bCs/>
          <w:sz w:val="24"/>
          <w:szCs w:val="24"/>
        </w:rPr>
        <w:t>- Outros (se houver)</w:t>
      </w:r>
    </w:p>
    <w:p w:rsidR="005C52AE" w:rsidRPr="005C52AE" w:rsidRDefault="005C52AE" w:rsidP="009E17CB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A154BA" w:rsidRDefault="009E17CB" w:rsidP="009E17CB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Assembleia Geral Ordinária será </w:t>
      </w:r>
      <w:r w:rsidRPr="009E17CB">
        <w:rPr>
          <w:rFonts w:ascii="Times New Roman" w:hAnsi="Times New Roman" w:cs="Times New Roman"/>
          <w:sz w:val="24"/>
          <w:szCs w:val="24"/>
        </w:rPr>
        <w:t xml:space="preserve">constituída pelos Presidentes ou Vice-Presidentes </w:t>
      </w:r>
      <w:proofErr w:type="gramStart"/>
      <w:r w:rsidRPr="009E17CB">
        <w:rPr>
          <w:rFonts w:ascii="Times New Roman" w:hAnsi="Times New Roman" w:cs="Times New Roman"/>
          <w:sz w:val="24"/>
          <w:szCs w:val="24"/>
        </w:rPr>
        <w:t xml:space="preserve">das  </w:t>
      </w:r>
      <w:proofErr w:type="spellStart"/>
      <w:r w:rsidRPr="009E17CB">
        <w:rPr>
          <w:rFonts w:ascii="Times New Roman" w:hAnsi="Times New Roman" w:cs="Times New Roman"/>
          <w:sz w:val="24"/>
          <w:szCs w:val="24"/>
        </w:rPr>
        <w:t>Apaes</w:t>
      </w:r>
      <w:proofErr w:type="spellEnd"/>
      <w:proofErr w:type="gramEnd"/>
      <w:r w:rsidRPr="009E17CB">
        <w:rPr>
          <w:rFonts w:ascii="Times New Roman" w:hAnsi="Times New Roman" w:cs="Times New Roman"/>
          <w:sz w:val="24"/>
          <w:szCs w:val="24"/>
        </w:rPr>
        <w:t xml:space="preserve"> filiadas que a ela comparecerem, quites com suas contribuições, na forma do Artigo 82.</w:t>
      </w:r>
    </w:p>
    <w:p w:rsidR="009E17CB" w:rsidRDefault="009E17CB" w:rsidP="009E17CB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9E17CB" w:rsidRPr="009E17CB" w:rsidRDefault="009E17CB" w:rsidP="009E17CB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9E17CB">
        <w:rPr>
          <w:rFonts w:ascii="Times New Roman" w:hAnsi="Times New Roman" w:cs="Times New Roman"/>
          <w:sz w:val="24"/>
          <w:szCs w:val="24"/>
        </w:rPr>
        <w:t xml:space="preserve">No caso de procuração, com firma reconhecida, o outorgado deverá ser membro da Diretoria Executiva, ou do Conselho de Administração, ou do Conselho Fiscal, ou do Conselho Consultivo da </w:t>
      </w:r>
      <w:proofErr w:type="spellStart"/>
      <w:r w:rsidRPr="009E17CB">
        <w:rPr>
          <w:rFonts w:ascii="Times New Roman" w:hAnsi="Times New Roman" w:cs="Times New Roman"/>
          <w:sz w:val="24"/>
          <w:szCs w:val="24"/>
        </w:rPr>
        <w:t>Apae</w:t>
      </w:r>
      <w:proofErr w:type="spellEnd"/>
      <w:r w:rsidRPr="009E17CB">
        <w:rPr>
          <w:rFonts w:ascii="Times New Roman" w:hAnsi="Times New Roman" w:cs="Times New Roman"/>
          <w:sz w:val="24"/>
          <w:szCs w:val="24"/>
        </w:rPr>
        <w:t xml:space="preserve"> outorgante, não podendo representar qualquer outra entidade filiada, ainda que também figurante dos seus quadros sociais.</w:t>
      </w:r>
    </w:p>
    <w:p w:rsidR="009E17CB" w:rsidRPr="009E17CB" w:rsidRDefault="009E17CB" w:rsidP="009E17CB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4C6424" w:rsidRDefault="004C6424" w:rsidP="009E17CB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4C6424">
        <w:rPr>
          <w:rFonts w:ascii="Times New Roman" w:hAnsi="Times New Roman" w:cs="Times New Roman"/>
          <w:sz w:val="24"/>
          <w:szCs w:val="24"/>
        </w:rPr>
        <w:t xml:space="preserve">A Assembleia Geral instalar-se-á, em primeira convocação, </w:t>
      </w:r>
      <w:r w:rsidR="009E17CB" w:rsidRPr="009E17CB">
        <w:rPr>
          <w:rFonts w:ascii="Times New Roman" w:hAnsi="Times New Roman" w:cs="Times New Roman"/>
          <w:sz w:val="24"/>
          <w:szCs w:val="24"/>
          <w:highlight w:val="yellow"/>
        </w:rPr>
        <w:t>às ________</w:t>
      </w:r>
      <w:r w:rsidRPr="004C6424">
        <w:rPr>
          <w:rFonts w:ascii="Times New Roman" w:hAnsi="Times New Roman" w:cs="Times New Roman"/>
          <w:sz w:val="24"/>
          <w:szCs w:val="24"/>
        </w:rPr>
        <w:t xml:space="preserve">com a presença da maioria dos associados, e, em segunda convocação, </w:t>
      </w:r>
      <w:proofErr w:type="gramStart"/>
      <w:r w:rsidR="009E17CB" w:rsidRPr="009E17CB">
        <w:rPr>
          <w:rFonts w:ascii="Times New Roman" w:hAnsi="Times New Roman" w:cs="Times New Roman"/>
          <w:sz w:val="24"/>
          <w:szCs w:val="24"/>
          <w:highlight w:val="yellow"/>
        </w:rPr>
        <w:t>às  _</w:t>
      </w:r>
      <w:proofErr w:type="gramEnd"/>
      <w:r w:rsidR="009E17CB" w:rsidRPr="009E17CB">
        <w:rPr>
          <w:rFonts w:ascii="Times New Roman" w:hAnsi="Times New Roman" w:cs="Times New Roman"/>
          <w:sz w:val="24"/>
          <w:szCs w:val="24"/>
          <w:highlight w:val="yellow"/>
        </w:rPr>
        <w:t xml:space="preserve">_h30 </w:t>
      </w:r>
      <w:r w:rsidRPr="009E17C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9E17CB" w:rsidRPr="009E17CB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9E17CB">
        <w:rPr>
          <w:rFonts w:ascii="Times New Roman" w:hAnsi="Times New Roman" w:cs="Times New Roman"/>
          <w:sz w:val="24"/>
          <w:szCs w:val="24"/>
          <w:highlight w:val="yellow"/>
        </w:rPr>
        <w:t>meia hora depois</w:t>
      </w:r>
      <w:r w:rsidR="009E17CB" w:rsidRPr="009E17CB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9E17CB">
        <w:rPr>
          <w:rFonts w:ascii="Times New Roman" w:hAnsi="Times New Roman" w:cs="Times New Roman"/>
          <w:sz w:val="24"/>
          <w:szCs w:val="24"/>
        </w:rPr>
        <w:t xml:space="preserve"> </w:t>
      </w:r>
      <w:r w:rsidRPr="004C6424">
        <w:rPr>
          <w:rFonts w:ascii="Times New Roman" w:hAnsi="Times New Roman" w:cs="Times New Roman"/>
          <w:sz w:val="24"/>
          <w:szCs w:val="24"/>
        </w:rPr>
        <w:t>, devendo ambas constarem dos editais de convocação, não exigindo a lei quórum especial.</w:t>
      </w:r>
    </w:p>
    <w:p w:rsidR="004C6424" w:rsidRDefault="004C6424" w:rsidP="009E17CB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A154BA" w:rsidRDefault="00A154BA" w:rsidP="009E17CB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A154BA" w:rsidRPr="005C52AE" w:rsidRDefault="00A154BA" w:rsidP="009E17CB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5C52AE" w:rsidRPr="005C52AE" w:rsidRDefault="004C6424" w:rsidP="009E17CB">
      <w:pPr>
        <w:autoSpaceDE w:val="0"/>
        <w:autoSpaceDN w:val="0"/>
        <w:adjustRightInd w:val="0"/>
        <w:spacing w:after="0" w:line="240" w:lineRule="auto"/>
        <w:ind w:left="-851"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e </w:t>
      </w:r>
      <w:proofErr w:type="gramStart"/>
      <w:r>
        <w:rPr>
          <w:rFonts w:ascii="Times New Roman" w:hAnsi="Times New Roman" w:cs="Times New Roman"/>
          <w:sz w:val="24"/>
          <w:szCs w:val="24"/>
        </w:rPr>
        <w:t>data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abril de </w:t>
      </w:r>
      <w:r w:rsidR="009E17CB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52AE" w:rsidRPr="005C52AE" w:rsidRDefault="005C52AE" w:rsidP="009E17CB">
      <w:pPr>
        <w:autoSpaceDE w:val="0"/>
        <w:autoSpaceDN w:val="0"/>
        <w:adjustRightInd w:val="0"/>
        <w:spacing w:after="0" w:line="240" w:lineRule="auto"/>
        <w:ind w:left="-851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5C52AE" w:rsidRPr="005C52AE" w:rsidRDefault="005C52AE" w:rsidP="009E17CB">
      <w:pPr>
        <w:autoSpaceDE w:val="0"/>
        <w:autoSpaceDN w:val="0"/>
        <w:adjustRightInd w:val="0"/>
        <w:spacing w:after="0" w:line="240" w:lineRule="auto"/>
        <w:ind w:left="-851" w:right="-852"/>
        <w:jc w:val="center"/>
        <w:rPr>
          <w:rFonts w:ascii="Times New Roman" w:hAnsi="Times New Roman" w:cs="Times New Roman"/>
          <w:sz w:val="24"/>
          <w:szCs w:val="24"/>
        </w:rPr>
      </w:pPr>
      <w:r w:rsidRPr="005C52A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D1D8D" w:rsidRDefault="005C52AE" w:rsidP="009E17CB">
      <w:pPr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2AE">
        <w:rPr>
          <w:rFonts w:ascii="Times New Roman" w:hAnsi="Times New Roman" w:cs="Times New Roman"/>
          <w:b/>
          <w:bCs/>
          <w:sz w:val="24"/>
          <w:szCs w:val="24"/>
        </w:rPr>
        <w:t xml:space="preserve">(Presidente da </w:t>
      </w:r>
      <w:proofErr w:type="spellStart"/>
      <w:r w:rsidR="009E17CB">
        <w:rPr>
          <w:rFonts w:ascii="Times New Roman" w:hAnsi="Times New Roman" w:cs="Times New Roman"/>
          <w:b/>
          <w:bCs/>
          <w:sz w:val="24"/>
          <w:szCs w:val="24"/>
        </w:rPr>
        <w:t>Feapaes</w:t>
      </w:r>
      <w:proofErr w:type="spellEnd"/>
      <w:r w:rsidRPr="005C52AE">
        <w:rPr>
          <w:rFonts w:ascii="Times New Roman" w:hAnsi="Times New Roman" w:cs="Times New Roman"/>
          <w:b/>
          <w:bCs/>
          <w:sz w:val="24"/>
          <w:szCs w:val="24"/>
        </w:rPr>
        <w:t>: Nome e Assinatura)</w:t>
      </w:r>
    </w:p>
    <w:p w:rsidR="009E17CB" w:rsidRDefault="009E17CB" w:rsidP="009E17CB">
      <w:pPr>
        <w:ind w:left="-851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9E17CB" w:rsidRDefault="009E17CB" w:rsidP="009E17CB">
      <w:pPr>
        <w:ind w:left="-851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DD6324" w:rsidRDefault="009E17CB" w:rsidP="00DD6324">
      <w:pPr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Atenção: </w:t>
      </w:r>
    </w:p>
    <w:p w:rsidR="009E17CB" w:rsidRDefault="009E17CB" w:rsidP="00DD6324">
      <w:pPr>
        <w:pStyle w:val="PargrafodaLista"/>
        <w:numPr>
          <w:ilvl w:val="0"/>
          <w:numId w:val="1"/>
        </w:numPr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DD6324">
        <w:rPr>
          <w:rFonts w:ascii="Times New Roman" w:hAnsi="Times New Roman" w:cs="Times New Roman"/>
          <w:sz w:val="24"/>
          <w:szCs w:val="24"/>
        </w:rPr>
        <w:t xml:space="preserve">Providenciar a publicação do edital de convocação em jornal de grande circulação, divulgar no site e enviar </w:t>
      </w:r>
      <w:r w:rsidR="00DF674F" w:rsidRPr="00DD6324">
        <w:rPr>
          <w:rFonts w:ascii="Times New Roman" w:hAnsi="Times New Roman" w:cs="Times New Roman"/>
          <w:sz w:val="24"/>
          <w:szCs w:val="24"/>
        </w:rPr>
        <w:t>e-mail</w:t>
      </w:r>
      <w:bookmarkStart w:id="0" w:name="_GoBack"/>
      <w:bookmarkEnd w:id="0"/>
      <w:r w:rsidRPr="00DD6324">
        <w:rPr>
          <w:rFonts w:ascii="Times New Roman" w:hAnsi="Times New Roman" w:cs="Times New Roman"/>
          <w:sz w:val="24"/>
          <w:szCs w:val="24"/>
        </w:rPr>
        <w:t xml:space="preserve"> para todas as entidades filiadas. </w:t>
      </w:r>
    </w:p>
    <w:p w:rsidR="00DD6324" w:rsidRPr="00DD6324" w:rsidRDefault="00DD6324" w:rsidP="00DD6324">
      <w:pPr>
        <w:pStyle w:val="PargrafodaLista"/>
        <w:numPr>
          <w:ilvl w:val="0"/>
          <w:numId w:val="1"/>
        </w:numPr>
        <w:ind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Solicitar </w:t>
      </w:r>
      <w:proofErr w:type="gramStart"/>
      <w:r>
        <w:rPr>
          <w:rFonts w:ascii="Times New Roman" w:hAnsi="Times New Roman" w:cs="Times New Roman"/>
          <w:sz w:val="24"/>
          <w:szCs w:val="24"/>
        </w:rPr>
        <w:t>ao  Conselho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Fiscal emissão do Parecer em tempo hábil </w:t>
      </w:r>
    </w:p>
    <w:sectPr w:rsidR="00DD6324" w:rsidRPr="00DD6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7348"/>
    <w:multiLevelType w:val="hybridMultilevel"/>
    <w:tmpl w:val="511AB86C"/>
    <w:lvl w:ilvl="0" w:tplc="2D6AC67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D6"/>
    <w:rsid w:val="000456E9"/>
    <w:rsid w:val="004251B5"/>
    <w:rsid w:val="004561EC"/>
    <w:rsid w:val="004C6424"/>
    <w:rsid w:val="005C52AE"/>
    <w:rsid w:val="005F3978"/>
    <w:rsid w:val="009E17CB"/>
    <w:rsid w:val="00A154BA"/>
    <w:rsid w:val="00A301D6"/>
    <w:rsid w:val="00AD1D8D"/>
    <w:rsid w:val="00B50A43"/>
    <w:rsid w:val="00DD6324"/>
    <w:rsid w:val="00D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BC0E"/>
  <w15:docId w15:val="{403348CB-F26B-47C6-8405-DFA48E96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6324"/>
    <w:rPr>
      <w:color w:val="808080"/>
    </w:rPr>
  </w:style>
  <w:style w:type="paragraph" w:styleId="PargrafodaLista">
    <w:name w:val="List Paragraph"/>
    <w:basedOn w:val="Normal"/>
    <w:uiPriority w:val="34"/>
    <w:qFormat/>
    <w:rsid w:val="00DD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dayara.marques</dc:creator>
  <cp:lastModifiedBy>Rosângela</cp:lastModifiedBy>
  <cp:revision>3</cp:revision>
  <dcterms:created xsi:type="dcterms:W3CDTF">2018-01-23T17:21:00Z</dcterms:created>
  <dcterms:modified xsi:type="dcterms:W3CDTF">2018-01-23T17:25:00Z</dcterms:modified>
</cp:coreProperties>
</file>